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1F8E0" w14:textId="77777777" w:rsidR="00FC09F8" w:rsidRDefault="003630BF">
      <w:pPr>
        <w:jc w:val="center"/>
        <w:rPr>
          <w:rFonts w:ascii="Verdana" w:eastAsia="Verdana" w:hAnsi="Verdana" w:cs="Verdana"/>
          <w:b/>
          <w:sz w:val="28"/>
          <w:szCs w:val="28"/>
        </w:rPr>
      </w:pPr>
      <w:r>
        <w:rPr>
          <w:rFonts w:ascii="Verdana" w:eastAsia="Verdana" w:hAnsi="Verdana" w:cs="Verdana"/>
          <w:b/>
          <w:sz w:val="28"/>
          <w:szCs w:val="28"/>
        </w:rPr>
        <w:t>Green Mountain</w:t>
      </w:r>
      <w:r>
        <w:rPr>
          <w:noProof/>
        </w:rPr>
        <w:drawing>
          <wp:anchor distT="0" distB="0" distL="114300" distR="114300" simplePos="0" relativeHeight="251658240" behindDoc="0" locked="0" layoutInCell="1" hidden="0" allowOverlap="1" wp14:anchorId="568E19E6" wp14:editId="24846B44">
            <wp:simplePos x="0" y="0"/>
            <wp:positionH relativeFrom="column">
              <wp:posOffset>-364489</wp:posOffset>
            </wp:positionH>
            <wp:positionV relativeFrom="paragraph">
              <wp:posOffset>-238124</wp:posOffset>
            </wp:positionV>
            <wp:extent cx="1524000" cy="1679227"/>
            <wp:effectExtent l="0" t="0" r="0" b="0"/>
            <wp:wrapNone/>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524000" cy="1679227"/>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713D9F6" wp14:editId="1F9D6612">
            <wp:simplePos x="0" y="0"/>
            <wp:positionH relativeFrom="column">
              <wp:posOffset>5208905</wp:posOffset>
            </wp:positionH>
            <wp:positionV relativeFrom="paragraph">
              <wp:posOffset>-140334</wp:posOffset>
            </wp:positionV>
            <wp:extent cx="1115060" cy="786130"/>
            <wp:effectExtent l="0" t="0" r="0" b="0"/>
            <wp:wrapNone/>
            <wp:docPr id="1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1115060" cy="786130"/>
                    </a:xfrm>
                    <a:prstGeom prst="rect">
                      <a:avLst/>
                    </a:prstGeom>
                    <a:ln/>
                  </pic:spPr>
                </pic:pic>
              </a:graphicData>
            </a:graphic>
          </wp:anchor>
        </w:drawing>
      </w:r>
    </w:p>
    <w:p w14:paraId="6EF56158" w14:textId="77777777" w:rsidR="00FC09F8" w:rsidRDefault="003630BF">
      <w:pPr>
        <w:jc w:val="center"/>
        <w:rPr>
          <w:rFonts w:ascii="Verdana" w:eastAsia="Verdana" w:hAnsi="Verdana" w:cs="Verdana"/>
          <w:b/>
          <w:sz w:val="28"/>
          <w:szCs w:val="28"/>
        </w:rPr>
      </w:pPr>
      <w:r>
        <w:rPr>
          <w:rFonts w:ascii="Verdana" w:eastAsia="Verdana" w:hAnsi="Verdana" w:cs="Verdana"/>
          <w:b/>
          <w:sz w:val="28"/>
          <w:szCs w:val="28"/>
        </w:rPr>
        <w:t>Human Resources Association</w:t>
      </w:r>
    </w:p>
    <w:p w14:paraId="56A4611B" w14:textId="77777777" w:rsidR="00FC09F8" w:rsidRDefault="003630BF">
      <w:pPr>
        <w:rPr>
          <w:rFonts w:ascii="Verdana" w:eastAsia="Verdana" w:hAnsi="Verdana" w:cs="Verdana"/>
          <w:b/>
          <w:sz w:val="24"/>
          <w:szCs w:val="24"/>
        </w:rPr>
      </w:pPr>
      <w:r>
        <w:rPr>
          <w:noProof/>
        </w:rPr>
        <w:drawing>
          <wp:anchor distT="0" distB="0" distL="114300" distR="114300" simplePos="0" relativeHeight="251660288" behindDoc="0" locked="0" layoutInCell="1" hidden="0" allowOverlap="1" wp14:anchorId="746180C0" wp14:editId="5B953923">
            <wp:simplePos x="0" y="0"/>
            <wp:positionH relativeFrom="column">
              <wp:posOffset>4823460</wp:posOffset>
            </wp:positionH>
            <wp:positionV relativeFrom="paragraph">
              <wp:posOffset>118745</wp:posOffset>
            </wp:positionV>
            <wp:extent cx="1383665" cy="570230"/>
            <wp:effectExtent l="0" t="0" r="0" b="0"/>
            <wp:wrapNone/>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383665" cy="570230"/>
                    </a:xfrm>
                    <a:prstGeom prst="rect">
                      <a:avLst/>
                    </a:prstGeom>
                    <a:ln/>
                  </pic:spPr>
                </pic:pic>
              </a:graphicData>
            </a:graphic>
          </wp:anchor>
        </w:drawing>
      </w:r>
    </w:p>
    <w:p w14:paraId="7B2E37A0" w14:textId="77777777" w:rsidR="00FC09F8" w:rsidRDefault="003630BF">
      <w:pPr>
        <w:jc w:val="center"/>
        <w:rPr>
          <w:rFonts w:ascii="Verdana" w:eastAsia="Verdana" w:hAnsi="Verdana" w:cs="Verdana"/>
          <w:b/>
        </w:rPr>
      </w:pPr>
      <w:r>
        <w:rPr>
          <w:rFonts w:ascii="Verdana" w:eastAsia="Verdana" w:hAnsi="Verdana" w:cs="Verdana"/>
          <w:b/>
        </w:rPr>
        <w:t>Thursday, October 20, 2022</w:t>
      </w:r>
    </w:p>
    <w:p w14:paraId="3718E7C4" w14:textId="2F36D4FF" w:rsidR="00FC09F8" w:rsidRDefault="003630BF">
      <w:pPr>
        <w:jc w:val="center"/>
        <w:rPr>
          <w:rFonts w:ascii="Verdana" w:eastAsia="Verdana" w:hAnsi="Verdana" w:cs="Verdana"/>
          <w:b/>
        </w:rPr>
      </w:pPr>
      <w:r>
        <w:rPr>
          <w:rFonts w:ascii="Verdana" w:eastAsia="Verdana" w:hAnsi="Verdana" w:cs="Verdana"/>
          <w:b/>
        </w:rPr>
        <w:t>9:00 am to 1</w:t>
      </w:r>
      <w:r w:rsidR="00474F53">
        <w:rPr>
          <w:rFonts w:ascii="Verdana" w:eastAsia="Verdana" w:hAnsi="Verdana" w:cs="Verdana"/>
          <w:b/>
        </w:rPr>
        <w:t>1</w:t>
      </w:r>
      <w:r>
        <w:rPr>
          <w:rFonts w:ascii="Verdana" w:eastAsia="Verdana" w:hAnsi="Verdana" w:cs="Verdana"/>
          <w:b/>
        </w:rPr>
        <w:t>:00 am</w:t>
      </w:r>
    </w:p>
    <w:p w14:paraId="518020BF" w14:textId="77777777" w:rsidR="00FC09F8" w:rsidRDefault="00FC09F8">
      <w:pPr>
        <w:rPr>
          <w:rFonts w:ascii="Verdana" w:eastAsia="Verdana" w:hAnsi="Verdana" w:cs="Verdana"/>
          <w:b/>
        </w:rPr>
      </w:pPr>
    </w:p>
    <w:p w14:paraId="3B75115C" w14:textId="77777777" w:rsidR="00FC09F8" w:rsidRDefault="003630BF">
      <w:pPr>
        <w:spacing w:after="0" w:line="240" w:lineRule="auto"/>
        <w:jc w:val="center"/>
        <w:rPr>
          <w:b/>
          <w:sz w:val="28"/>
          <w:szCs w:val="28"/>
        </w:rPr>
      </w:pPr>
      <w:r>
        <w:rPr>
          <w:b/>
          <w:sz w:val="28"/>
          <w:szCs w:val="28"/>
        </w:rPr>
        <w:t>Extinguishing Burnout By Rediscovering Your Why Through Play</w:t>
      </w:r>
    </w:p>
    <w:p w14:paraId="1527C553" w14:textId="77777777" w:rsidR="00FC09F8" w:rsidRDefault="00FC09F8">
      <w:pPr>
        <w:spacing w:after="0" w:line="240" w:lineRule="auto"/>
        <w:jc w:val="center"/>
        <w:rPr>
          <w:b/>
          <w:sz w:val="28"/>
          <w:szCs w:val="28"/>
        </w:rPr>
      </w:pPr>
    </w:p>
    <w:p w14:paraId="31C9BEE5" w14:textId="77777777" w:rsidR="00FC09F8" w:rsidRDefault="003630BF">
      <w:pPr>
        <w:spacing w:after="0" w:line="240" w:lineRule="auto"/>
      </w:pPr>
      <w:r>
        <w:rPr>
          <w:b/>
        </w:rPr>
        <w:t>Webinar INFORMATION</w:t>
      </w:r>
    </w:p>
    <w:tbl>
      <w:tblPr>
        <w:tblStyle w:val="a"/>
        <w:tblW w:w="10008" w:type="dxa"/>
        <w:tblLayout w:type="fixed"/>
        <w:tblLook w:val="0400" w:firstRow="0" w:lastRow="0" w:firstColumn="0" w:lastColumn="0" w:noHBand="0" w:noVBand="1"/>
      </w:tblPr>
      <w:tblGrid>
        <w:gridCol w:w="1620"/>
        <w:gridCol w:w="7200"/>
        <w:gridCol w:w="1188"/>
      </w:tblGrid>
      <w:tr w:rsidR="00FC09F8" w14:paraId="7660CEB0" w14:textId="77777777">
        <w:tc>
          <w:tcPr>
            <w:tcW w:w="1620" w:type="dxa"/>
            <w:tcMar>
              <w:top w:w="0" w:type="dxa"/>
              <w:left w:w="108" w:type="dxa"/>
              <w:bottom w:w="0" w:type="dxa"/>
              <w:right w:w="108" w:type="dxa"/>
            </w:tcMar>
          </w:tcPr>
          <w:p w14:paraId="23AD2472" w14:textId="77777777" w:rsidR="00FC09F8" w:rsidRDefault="003630BF">
            <w:pPr>
              <w:spacing w:after="0" w:line="240" w:lineRule="auto"/>
            </w:pPr>
            <w:r>
              <w:rPr>
                <w:b/>
              </w:rPr>
              <w:t>Date:</w:t>
            </w:r>
          </w:p>
        </w:tc>
        <w:tc>
          <w:tcPr>
            <w:tcW w:w="7200" w:type="dxa"/>
            <w:tcMar>
              <w:top w:w="0" w:type="dxa"/>
              <w:left w:w="108" w:type="dxa"/>
              <w:bottom w:w="0" w:type="dxa"/>
              <w:right w:w="108" w:type="dxa"/>
            </w:tcMar>
          </w:tcPr>
          <w:p w14:paraId="445BE74E" w14:textId="77777777" w:rsidR="00FC09F8" w:rsidRDefault="003630BF">
            <w:pPr>
              <w:spacing w:after="0" w:line="240" w:lineRule="auto"/>
            </w:pPr>
            <w:r>
              <w:t>Thursday, October 20, 2022</w:t>
            </w:r>
          </w:p>
        </w:tc>
        <w:tc>
          <w:tcPr>
            <w:tcW w:w="1188" w:type="dxa"/>
            <w:vAlign w:val="center"/>
          </w:tcPr>
          <w:p w14:paraId="14C57687" w14:textId="77777777" w:rsidR="00FC09F8" w:rsidRDefault="003630BF">
            <w:pPr>
              <w:spacing w:after="0" w:line="240" w:lineRule="auto"/>
            </w:pPr>
            <w:r>
              <w:t> </w:t>
            </w:r>
          </w:p>
        </w:tc>
      </w:tr>
      <w:tr w:rsidR="00FC09F8" w14:paraId="314679D1" w14:textId="77777777">
        <w:tc>
          <w:tcPr>
            <w:tcW w:w="1620" w:type="dxa"/>
            <w:tcMar>
              <w:top w:w="0" w:type="dxa"/>
              <w:left w:w="108" w:type="dxa"/>
              <w:bottom w:w="0" w:type="dxa"/>
              <w:right w:w="108" w:type="dxa"/>
            </w:tcMar>
          </w:tcPr>
          <w:p w14:paraId="7AE6383C" w14:textId="77777777" w:rsidR="00FC09F8" w:rsidRDefault="003630BF">
            <w:pPr>
              <w:spacing w:after="0" w:line="240" w:lineRule="auto"/>
            </w:pPr>
            <w:r>
              <w:rPr>
                <w:b/>
              </w:rPr>
              <w:t>Speakers:</w:t>
            </w:r>
          </w:p>
        </w:tc>
        <w:tc>
          <w:tcPr>
            <w:tcW w:w="7200" w:type="dxa"/>
            <w:tcMar>
              <w:top w:w="0" w:type="dxa"/>
              <w:left w:w="108" w:type="dxa"/>
              <w:bottom w:w="0" w:type="dxa"/>
              <w:right w:w="108" w:type="dxa"/>
            </w:tcMar>
          </w:tcPr>
          <w:p w14:paraId="6D085134" w14:textId="77777777" w:rsidR="00FC09F8" w:rsidRDefault="003630BF">
            <w:pPr>
              <w:spacing w:after="0" w:line="240" w:lineRule="auto"/>
            </w:pPr>
            <w:r>
              <w:t>Jeff Harry</w:t>
            </w:r>
          </w:p>
        </w:tc>
        <w:tc>
          <w:tcPr>
            <w:tcW w:w="1188" w:type="dxa"/>
            <w:vAlign w:val="center"/>
          </w:tcPr>
          <w:p w14:paraId="73201805" w14:textId="77777777" w:rsidR="00FC09F8" w:rsidRDefault="003630BF">
            <w:pPr>
              <w:spacing w:after="0" w:line="240" w:lineRule="auto"/>
            </w:pPr>
            <w:r>
              <w:t> </w:t>
            </w:r>
          </w:p>
        </w:tc>
      </w:tr>
      <w:tr w:rsidR="00FC09F8" w14:paraId="52AC8E94" w14:textId="77777777">
        <w:tc>
          <w:tcPr>
            <w:tcW w:w="1620" w:type="dxa"/>
            <w:tcMar>
              <w:top w:w="0" w:type="dxa"/>
              <w:left w:w="108" w:type="dxa"/>
              <w:bottom w:w="0" w:type="dxa"/>
              <w:right w:w="108" w:type="dxa"/>
            </w:tcMar>
          </w:tcPr>
          <w:p w14:paraId="77BC2675" w14:textId="77777777" w:rsidR="00FC09F8" w:rsidRDefault="003630BF">
            <w:pPr>
              <w:spacing w:after="0" w:line="240" w:lineRule="auto"/>
            </w:pPr>
            <w:r>
              <w:rPr>
                <w:b/>
              </w:rPr>
              <w:t>Place:</w:t>
            </w:r>
          </w:p>
        </w:tc>
        <w:tc>
          <w:tcPr>
            <w:tcW w:w="7200" w:type="dxa"/>
            <w:tcMar>
              <w:top w:w="0" w:type="dxa"/>
              <w:left w:w="108" w:type="dxa"/>
              <w:bottom w:w="0" w:type="dxa"/>
              <w:right w:w="108" w:type="dxa"/>
            </w:tcMar>
          </w:tcPr>
          <w:p w14:paraId="081C470D" w14:textId="77777777" w:rsidR="00FC09F8" w:rsidRDefault="003630BF">
            <w:pPr>
              <w:spacing w:after="0" w:line="240" w:lineRule="auto"/>
            </w:pPr>
            <w:r>
              <w:t xml:space="preserve">Zoom </w:t>
            </w:r>
          </w:p>
        </w:tc>
        <w:tc>
          <w:tcPr>
            <w:tcW w:w="1188" w:type="dxa"/>
            <w:vAlign w:val="center"/>
          </w:tcPr>
          <w:p w14:paraId="3FDE6A9B" w14:textId="77777777" w:rsidR="00FC09F8" w:rsidRDefault="003630BF">
            <w:pPr>
              <w:spacing w:after="0" w:line="240" w:lineRule="auto"/>
            </w:pPr>
            <w:r>
              <w:t> </w:t>
            </w:r>
          </w:p>
        </w:tc>
      </w:tr>
      <w:tr w:rsidR="00FC09F8" w14:paraId="59EF3587" w14:textId="77777777">
        <w:trPr>
          <w:trHeight w:val="288"/>
        </w:trPr>
        <w:tc>
          <w:tcPr>
            <w:tcW w:w="1620" w:type="dxa"/>
            <w:tcMar>
              <w:top w:w="0" w:type="dxa"/>
              <w:left w:w="108" w:type="dxa"/>
              <w:bottom w:w="0" w:type="dxa"/>
              <w:right w:w="108" w:type="dxa"/>
            </w:tcMar>
          </w:tcPr>
          <w:p w14:paraId="40E6AE8A" w14:textId="77777777" w:rsidR="00FC09F8" w:rsidRDefault="003630BF">
            <w:pPr>
              <w:spacing w:after="0" w:line="240" w:lineRule="auto"/>
            </w:pPr>
            <w:r>
              <w:rPr>
                <w:b/>
              </w:rPr>
              <w:t>Time:</w:t>
            </w:r>
          </w:p>
        </w:tc>
        <w:tc>
          <w:tcPr>
            <w:tcW w:w="7200" w:type="dxa"/>
            <w:tcMar>
              <w:top w:w="0" w:type="dxa"/>
              <w:left w:w="108" w:type="dxa"/>
              <w:bottom w:w="0" w:type="dxa"/>
              <w:right w:w="108" w:type="dxa"/>
            </w:tcMar>
          </w:tcPr>
          <w:p w14:paraId="6CC2B7C0" w14:textId="77777777" w:rsidR="00FC09F8" w:rsidRDefault="003630BF">
            <w:pPr>
              <w:spacing w:after="0" w:line="240" w:lineRule="auto"/>
            </w:pPr>
            <w:r>
              <w:t>9:00 am – 11:00 am</w:t>
            </w:r>
          </w:p>
        </w:tc>
        <w:tc>
          <w:tcPr>
            <w:tcW w:w="1188" w:type="dxa"/>
            <w:vAlign w:val="center"/>
          </w:tcPr>
          <w:p w14:paraId="051035DE" w14:textId="77777777" w:rsidR="00FC09F8" w:rsidRDefault="003630BF">
            <w:pPr>
              <w:spacing w:after="0" w:line="240" w:lineRule="auto"/>
            </w:pPr>
            <w:r>
              <w:t> </w:t>
            </w:r>
          </w:p>
        </w:tc>
      </w:tr>
      <w:tr w:rsidR="00FC09F8" w14:paraId="738B4F7D" w14:textId="77777777">
        <w:trPr>
          <w:trHeight w:val="108"/>
        </w:trPr>
        <w:tc>
          <w:tcPr>
            <w:tcW w:w="1620" w:type="dxa"/>
            <w:tcMar>
              <w:top w:w="0" w:type="dxa"/>
              <w:left w:w="108" w:type="dxa"/>
              <w:bottom w:w="0" w:type="dxa"/>
              <w:right w:w="108" w:type="dxa"/>
            </w:tcMar>
          </w:tcPr>
          <w:p w14:paraId="48E55881" w14:textId="77777777" w:rsidR="00FC09F8" w:rsidRDefault="003630BF">
            <w:pPr>
              <w:spacing w:after="0" w:line="240" w:lineRule="auto"/>
            </w:pPr>
            <w:r>
              <w:rPr>
                <w:b/>
              </w:rPr>
              <w:t>Topic:</w:t>
            </w:r>
          </w:p>
        </w:tc>
        <w:tc>
          <w:tcPr>
            <w:tcW w:w="8388" w:type="dxa"/>
            <w:gridSpan w:val="2"/>
            <w:tcMar>
              <w:top w:w="0" w:type="dxa"/>
              <w:left w:w="108" w:type="dxa"/>
              <w:bottom w:w="0" w:type="dxa"/>
              <w:right w:w="108" w:type="dxa"/>
            </w:tcMar>
          </w:tcPr>
          <w:p w14:paraId="21812C40" w14:textId="77777777" w:rsidR="00FC09F8" w:rsidRDefault="003630BF">
            <w:pPr>
              <w:spacing w:after="0" w:line="240" w:lineRule="auto"/>
            </w:pPr>
            <w:bookmarkStart w:id="0" w:name="_heading=h.gjdgxs" w:colFirst="0" w:colLast="0"/>
            <w:bookmarkEnd w:id="0"/>
            <w:r>
              <w:t>Extinguishing Burnout By Rediscovering Your Why Through Play</w:t>
            </w:r>
          </w:p>
        </w:tc>
      </w:tr>
    </w:tbl>
    <w:p w14:paraId="4275701C" w14:textId="77777777" w:rsidR="00FC09F8" w:rsidRDefault="003630BF">
      <w:pPr>
        <w:spacing w:after="0" w:line="240" w:lineRule="auto"/>
      </w:pPr>
      <w:r>
        <w:rPr>
          <w:b/>
        </w:rPr>
        <w:t> </w:t>
      </w:r>
    </w:p>
    <w:p w14:paraId="2E5ACC32" w14:textId="77777777" w:rsidR="00FC09F8" w:rsidRDefault="003630BF">
      <w:pPr>
        <w:spacing w:after="0" w:line="240" w:lineRule="auto"/>
      </w:pPr>
      <w:r>
        <w:rPr>
          <w:b/>
          <w:smallCaps/>
        </w:rPr>
        <w:t>MEETING AGENDA</w:t>
      </w:r>
    </w:p>
    <w:tbl>
      <w:tblPr>
        <w:tblStyle w:val="a0"/>
        <w:tblW w:w="5688" w:type="dxa"/>
        <w:tblLayout w:type="fixed"/>
        <w:tblLook w:val="0400" w:firstRow="0" w:lastRow="0" w:firstColumn="0" w:lastColumn="0" w:noHBand="0" w:noVBand="1"/>
      </w:tblPr>
      <w:tblGrid>
        <w:gridCol w:w="1818"/>
        <w:gridCol w:w="3870"/>
      </w:tblGrid>
      <w:tr w:rsidR="00FC09F8" w14:paraId="03B1EB89" w14:textId="77777777">
        <w:tc>
          <w:tcPr>
            <w:tcW w:w="1818" w:type="dxa"/>
            <w:tcMar>
              <w:top w:w="0" w:type="dxa"/>
              <w:left w:w="108" w:type="dxa"/>
              <w:bottom w:w="0" w:type="dxa"/>
              <w:right w:w="108" w:type="dxa"/>
            </w:tcMar>
          </w:tcPr>
          <w:p w14:paraId="6C5874D3" w14:textId="77777777" w:rsidR="00FC09F8" w:rsidRDefault="003630BF">
            <w:pPr>
              <w:spacing w:after="0" w:line="240" w:lineRule="auto"/>
            </w:pPr>
            <w:r>
              <w:rPr>
                <w:b/>
              </w:rPr>
              <w:t>9:00 – 9:05 am</w:t>
            </w:r>
          </w:p>
        </w:tc>
        <w:tc>
          <w:tcPr>
            <w:tcW w:w="3870" w:type="dxa"/>
          </w:tcPr>
          <w:p w14:paraId="1886BA9E" w14:textId="77777777" w:rsidR="00FC09F8" w:rsidRDefault="003630BF">
            <w:pPr>
              <w:spacing w:after="0" w:line="240" w:lineRule="auto"/>
            </w:pPr>
            <w:r>
              <w:t>Meet and Greet</w:t>
            </w:r>
          </w:p>
        </w:tc>
      </w:tr>
      <w:tr w:rsidR="00FC09F8" w14:paraId="59CF461A" w14:textId="77777777">
        <w:tc>
          <w:tcPr>
            <w:tcW w:w="1818" w:type="dxa"/>
            <w:tcMar>
              <w:top w:w="0" w:type="dxa"/>
              <w:left w:w="108" w:type="dxa"/>
              <w:bottom w:w="0" w:type="dxa"/>
              <w:right w:w="108" w:type="dxa"/>
            </w:tcMar>
          </w:tcPr>
          <w:p w14:paraId="5BA599B8" w14:textId="77777777" w:rsidR="00FC09F8" w:rsidRDefault="003630BF">
            <w:pPr>
              <w:spacing w:after="0" w:line="240" w:lineRule="auto"/>
            </w:pPr>
            <w:r>
              <w:rPr>
                <w:b/>
              </w:rPr>
              <w:t>9:05 – 10:00 am</w:t>
            </w:r>
          </w:p>
        </w:tc>
        <w:tc>
          <w:tcPr>
            <w:tcW w:w="3870" w:type="dxa"/>
          </w:tcPr>
          <w:p w14:paraId="7B071576" w14:textId="77777777" w:rsidR="00FC09F8" w:rsidRDefault="003630BF">
            <w:pPr>
              <w:spacing w:after="0" w:line="240" w:lineRule="auto"/>
              <w:ind w:right="-1957"/>
            </w:pPr>
            <w:r>
              <w:t>Presentation</w:t>
            </w:r>
          </w:p>
        </w:tc>
      </w:tr>
      <w:tr w:rsidR="00FC09F8" w14:paraId="0A8504EB" w14:textId="77777777">
        <w:tc>
          <w:tcPr>
            <w:tcW w:w="1818" w:type="dxa"/>
            <w:tcMar>
              <w:top w:w="0" w:type="dxa"/>
              <w:left w:w="108" w:type="dxa"/>
              <w:bottom w:w="0" w:type="dxa"/>
              <w:right w:w="108" w:type="dxa"/>
            </w:tcMar>
          </w:tcPr>
          <w:p w14:paraId="7FC1458F" w14:textId="77777777" w:rsidR="00FC09F8" w:rsidRDefault="00FC09F8">
            <w:pPr>
              <w:spacing w:after="0" w:line="240" w:lineRule="auto"/>
            </w:pPr>
          </w:p>
        </w:tc>
        <w:tc>
          <w:tcPr>
            <w:tcW w:w="3870" w:type="dxa"/>
          </w:tcPr>
          <w:p w14:paraId="3496714A" w14:textId="77777777" w:rsidR="00FC09F8" w:rsidRDefault="00FC09F8">
            <w:pPr>
              <w:spacing w:after="0" w:line="240" w:lineRule="auto"/>
              <w:rPr>
                <w:b/>
              </w:rPr>
            </w:pPr>
          </w:p>
        </w:tc>
      </w:tr>
    </w:tbl>
    <w:p w14:paraId="2C1A6777" w14:textId="77777777" w:rsidR="00FC09F8" w:rsidRDefault="003630BF">
      <w:pPr>
        <w:spacing w:after="0" w:line="240" w:lineRule="auto"/>
      </w:pPr>
      <w:r>
        <w:rPr>
          <w:b/>
          <w:smallCaps/>
        </w:rPr>
        <w:t>TOPIC INFORMATION</w:t>
      </w:r>
    </w:p>
    <w:p w14:paraId="0C000DA3" w14:textId="77777777" w:rsidR="00FC09F8" w:rsidRDefault="003630BF">
      <w:bookmarkStart w:id="1" w:name="_heading=h.30j0zll" w:colFirst="0" w:colLast="0"/>
      <w:bookmarkEnd w:id="1"/>
      <w:r>
        <w:t>Burnout is at an all-time high, yet most proposed solutions focus on analyzing burnout rather than finding answers for it. What if the answer is finding your why through play? Life demands a lot from us, but are we creating space for ourselves to do our be</w:t>
      </w:r>
      <w:r>
        <w:t>st work and enjoy the journey? Studies have found that we are 500% more productive when we are in a state of flow. Also, being in flow provides a certain level of fulfillment and joy, as we learn to appreciate the process over the results. In this interact</w:t>
      </w:r>
      <w:r>
        <w:t>ive workshop, you will learn how to use positive psychology techniques to help find your why, explore your play values, and rediscover actionable ways to get into flow, so you can be and do your best work.</w:t>
      </w:r>
    </w:p>
    <w:p w14:paraId="7917CBAD" w14:textId="77777777" w:rsidR="00FC09F8" w:rsidRDefault="003630BF">
      <w:bookmarkStart w:id="2" w:name="_heading=h.66psphz7xw5h" w:colFirst="0" w:colLast="0"/>
      <w:bookmarkEnd w:id="2"/>
      <w:r>
        <w:t>Learning Objectives</w:t>
      </w:r>
    </w:p>
    <w:p w14:paraId="20EDA529" w14:textId="77777777" w:rsidR="00FC09F8" w:rsidRDefault="003630BF">
      <w:pPr>
        <w:numPr>
          <w:ilvl w:val="0"/>
          <w:numId w:val="1"/>
        </w:numPr>
        <w:spacing w:after="0"/>
      </w:pPr>
      <w:bookmarkStart w:id="3" w:name="_heading=h.phislc8or3ai" w:colFirst="0" w:colLast="0"/>
      <w:bookmarkEnd w:id="3"/>
      <w:r>
        <w:t xml:space="preserve">Identify why we are currently </w:t>
      </w:r>
      <w:r>
        <w:t>experiencing a burnout crisis</w:t>
      </w:r>
    </w:p>
    <w:p w14:paraId="57E5CC5E" w14:textId="77777777" w:rsidR="00FC09F8" w:rsidRDefault="003630BF">
      <w:pPr>
        <w:numPr>
          <w:ilvl w:val="0"/>
          <w:numId w:val="1"/>
        </w:numPr>
        <w:spacing w:after="0"/>
      </w:pPr>
      <w:bookmarkStart w:id="4" w:name="_heading=h.mi3pws20ag27" w:colFirst="0" w:colLast="0"/>
      <w:bookmarkEnd w:id="4"/>
      <w:r>
        <w:t>Reconnect with our why at work &amp; tap back into our flow</w:t>
      </w:r>
    </w:p>
    <w:p w14:paraId="25DE0E03" w14:textId="77777777" w:rsidR="00FC09F8" w:rsidRDefault="003630BF">
      <w:pPr>
        <w:numPr>
          <w:ilvl w:val="0"/>
          <w:numId w:val="1"/>
        </w:numPr>
      </w:pPr>
      <w:bookmarkStart w:id="5" w:name="_heading=h.xazul73el0ag" w:colFirst="0" w:colLast="0"/>
      <w:bookmarkEnd w:id="5"/>
      <w:r>
        <w:t>Identify actionable strategies to do the work that makes us come most alive</w:t>
      </w:r>
    </w:p>
    <w:p w14:paraId="52CC5717" w14:textId="77777777" w:rsidR="00FC09F8" w:rsidRDefault="00FC09F8">
      <w:bookmarkStart w:id="6" w:name="_heading=h.vmsrjyi2vfiq" w:colFirst="0" w:colLast="0"/>
      <w:bookmarkEnd w:id="6"/>
    </w:p>
    <w:p w14:paraId="0435EA92" w14:textId="77777777" w:rsidR="00FC09F8" w:rsidRDefault="00FC09F8">
      <w:bookmarkStart w:id="7" w:name="_heading=h.yib7gxvnkkiq" w:colFirst="0" w:colLast="0"/>
      <w:bookmarkEnd w:id="7"/>
    </w:p>
    <w:p w14:paraId="23749505" w14:textId="77777777" w:rsidR="00FC09F8" w:rsidRDefault="00FC09F8">
      <w:bookmarkStart w:id="8" w:name="_heading=h.agiwwzja66f5" w:colFirst="0" w:colLast="0"/>
      <w:bookmarkEnd w:id="8"/>
    </w:p>
    <w:p w14:paraId="4A859A36" w14:textId="77777777" w:rsidR="00FC09F8" w:rsidRDefault="00FC09F8">
      <w:bookmarkStart w:id="9" w:name="_heading=h.llb4iahrf26s" w:colFirst="0" w:colLast="0"/>
      <w:bookmarkEnd w:id="9"/>
    </w:p>
    <w:p w14:paraId="0279E8B5" w14:textId="77777777" w:rsidR="00FC09F8" w:rsidRDefault="00FC09F8">
      <w:bookmarkStart w:id="10" w:name="_heading=h.a4gnogxrsjzo" w:colFirst="0" w:colLast="0"/>
      <w:bookmarkEnd w:id="10"/>
    </w:p>
    <w:p w14:paraId="19E10820" w14:textId="77777777" w:rsidR="00FC09F8" w:rsidRDefault="00FC09F8">
      <w:bookmarkStart w:id="11" w:name="_heading=h.yxo40891ywxb" w:colFirst="0" w:colLast="0"/>
      <w:bookmarkEnd w:id="11"/>
    </w:p>
    <w:p w14:paraId="69017915" w14:textId="77777777" w:rsidR="00FC09F8" w:rsidRDefault="00FC09F8">
      <w:bookmarkStart w:id="12" w:name="_heading=h.ihved0vo02h4" w:colFirst="0" w:colLast="0"/>
      <w:bookmarkEnd w:id="12"/>
    </w:p>
    <w:p w14:paraId="788F1A14" w14:textId="77777777" w:rsidR="00FC09F8" w:rsidRDefault="003630BF">
      <w:pPr>
        <w:rPr>
          <w:b/>
        </w:rPr>
      </w:pPr>
      <w:r>
        <w:rPr>
          <w:b/>
        </w:rPr>
        <w:lastRenderedPageBreak/>
        <w:t xml:space="preserve">Jeff Harry— Rediscover Your Play </w:t>
      </w:r>
      <w:r>
        <w:rPr>
          <w:noProof/>
        </w:rPr>
        <w:drawing>
          <wp:anchor distT="114300" distB="114300" distL="114300" distR="114300" simplePos="0" relativeHeight="251661312" behindDoc="0" locked="0" layoutInCell="1" hidden="0" allowOverlap="1" wp14:anchorId="06BDE96E" wp14:editId="3EB0E226">
            <wp:simplePos x="0" y="0"/>
            <wp:positionH relativeFrom="column">
              <wp:posOffset>19051</wp:posOffset>
            </wp:positionH>
            <wp:positionV relativeFrom="paragraph">
              <wp:posOffset>304800</wp:posOffset>
            </wp:positionV>
            <wp:extent cx="3065854" cy="2052638"/>
            <wp:effectExtent l="0" t="0" r="0" b="0"/>
            <wp:wrapSquare wrapText="bothSides" distT="114300" distB="114300" distL="114300" distR="11430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l="13320" t="7517" r="17923" b="24540"/>
                    <a:stretch>
                      <a:fillRect/>
                    </a:stretch>
                  </pic:blipFill>
                  <pic:spPr>
                    <a:xfrm>
                      <a:off x="0" y="0"/>
                      <a:ext cx="3065854" cy="2052638"/>
                    </a:xfrm>
                    <a:prstGeom prst="rect">
                      <a:avLst/>
                    </a:prstGeom>
                    <a:ln/>
                  </pic:spPr>
                </pic:pic>
              </a:graphicData>
            </a:graphic>
          </wp:anchor>
        </w:drawing>
      </w:r>
    </w:p>
    <w:p w14:paraId="24E87059" w14:textId="77777777" w:rsidR="00FC09F8" w:rsidRDefault="003630BF">
      <w:r>
        <w:t>Jeff Harry combines positive psychology and play to heal workplaces, help teams build psychological safety and assist individuals in addressing their biggest challenges through embracing a play-oriented approach to work. Some of the topics he covers includ</w:t>
      </w:r>
      <w:r>
        <w:t>e how to dismantle toxic masculinity in the workplace, how to navigate the Great Resignation &amp; uncertainty through play, how to deal with toxicity in the workplace, how to address the BS of office politics, how to tackle difficult conversations at work, ho</w:t>
      </w:r>
      <w:r>
        <w:t xml:space="preserve">w to play with your inner critic, and how to help your staff rediscover their flow.  For his work, Jeff was selected by BambooHR &amp; </w:t>
      </w:r>
      <w:proofErr w:type="spellStart"/>
      <w:r>
        <w:t>Engagedly</w:t>
      </w:r>
      <w:proofErr w:type="spellEnd"/>
      <w:r>
        <w:t xml:space="preserve"> as one of the Top 100 HR Influencers.  His work has most recently been featured in the NY Times, Mashable, Upworthy</w:t>
      </w:r>
      <w:r>
        <w:t xml:space="preserve">, Shondaland, &amp; Wired.  Jeff has worked with Google, Microsoft, Southwest Airlines, Adobe, the NFL, Amazon, and Facebook, helping their staff to infuse more play into the day-to-day.  You can check out his work here: </w:t>
      </w:r>
      <w:hyperlink r:id="rId10">
        <w:r>
          <w:rPr>
            <w:color w:val="1155CC"/>
            <w:u w:val="single"/>
          </w:rPr>
          <w:t>https://rediscoveryourplay.com/speaking</w:t>
        </w:r>
      </w:hyperlink>
    </w:p>
    <w:p w14:paraId="042ABC36" w14:textId="77777777" w:rsidR="00FC09F8" w:rsidRDefault="00FC09F8"/>
    <w:p w14:paraId="768307BB" w14:textId="77777777" w:rsidR="00FC09F8" w:rsidRDefault="003630BF">
      <w:r>
        <w:t xml:space="preserve">Please register at: </w:t>
      </w:r>
      <w:hyperlink r:id="rId11">
        <w:r>
          <w:rPr>
            <w:color w:val="0563C1"/>
            <w:u w:val="single"/>
          </w:rPr>
          <w:t>https://gmhra.com/meetinginfo.php</w:t>
        </w:r>
      </w:hyperlink>
    </w:p>
    <w:p w14:paraId="1BCC7FE8" w14:textId="77777777" w:rsidR="00FC09F8" w:rsidRDefault="003630BF">
      <w:r>
        <w:t xml:space="preserve">All credits for </w:t>
      </w:r>
      <w:proofErr w:type="spellStart"/>
      <w:r>
        <w:t>HRCI</w:t>
      </w:r>
      <w:proofErr w:type="spellEnd"/>
      <w:r>
        <w:t xml:space="preserve"> and SHRM will be provided via certificate at the end of the program</w:t>
      </w:r>
      <w:r>
        <w:t>.</w:t>
      </w:r>
    </w:p>
    <w:p w14:paraId="0F539B36" w14:textId="77777777" w:rsidR="00FC09F8" w:rsidRDefault="00FC09F8">
      <w:pPr>
        <w:rPr>
          <w:b/>
          <w:sz w:val="24"/>
          <w:szCs w:val="24"/>
        </w:rPr>
      </w:pPr>
    </w:p>
    <w:p w14:paraId="15761560" w14:textId="77777777" w:rsidR="00FC09F8" w:rsidRDefault="00FC09F8"/>
    <w:p w14:paraId="6E1EC489" w14:textId="77777777" w:rsidR="00FC09F8" w:rsidRDefault="00FC09F8"/>
    <w:p w14:paraId="2D66B29B" w14:textId="77777777" w:rsidR="00FC09F8" w:rsidRDefault="00FC09F8"/>
    <w:p w14:paraId="57DEC171" w14:textId="77777777" w:rsidR="00FC09F8" w:rsidRDefault="00FC09F8">
      <w:pPr>
        <w:rPr>
          <w:rFonts w:ascii="Verdana" w:eastAsia="Verdana" w:hAnsi="Verdana" w:cs="Verdana"/>
          <w:b/>
          <w:sz w:val="28"/>
          <w:szCs w:val="28"/>
        </w:rPr>
      </w:pPr>
    </w:p>
    <w:p w14:paraId="17B003CA" w14:textId="77777777" w:rsidR="00FC09F8" w:rsidRDefault="00FC09F8"/>
    <w:sectPr w:rsidR="00FC09F8">
      <w:pgSz w:w="12240" w:h="15840"/>
      <w:pgMar w:top="144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7BD8"/>
    <w:multiLevelType w:val="multilevel"/>
    <w:tmpl w:val="DE8898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9F8"/>
    <w:rsid w:val="003630BF"/>
    <w:rsid w:val="00474F53"/>
    <w:rsid w:val="00FC0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636E4"/>
  <w15:docId w15:val="{471B1086-E8B9-458C-B3CE-B1135487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A519AB"/>
    <w:pPr>
      <w:spacing w:after="0" w:line="240" w:lineRule="auto"/>
      <w:ind w:left="720"/>
      <w:contextualSpacing/>
    </w:pPr>
  </w:style>
  <w:style w:type="character" w:styleId="Hyperlink">
    <w:name w:val="Hyperlink"/>
    <w:basedOn w:val="DefaultParagraphFont"/>
    <w:uiPriority w:val="99"/>
    <w:unhideWhenUsed/>
    <w:rsid w:val="00664426"/>
    <w:rPr>
      <w:color w:val="0563C1" w:themeColor="hyperlink"/>
      <w:u w:val="single"/>
    </w:rPr>
  </w:style>
  <w:style w:type="character" w:customStyle="1" w:styleId="UnresolvedMention1">
    <w:name w:val="Unresolved Mention1"/>
    <w:basedOn w:val="DefaultParagraphFont"/>
    <w:uiPriority w:val="99"/>
    <w:semiHidden/>
    <w:unhideWhenUsed/>
    <w:rsid w:val="00664426"/>
    <w:rPr>
      <w:color w:val="605E5C"/>
      <w:shd w:val="clear" w:color="auto" w:fill="E1DFDD"/>
    </w:rPr>
  </w:style>
  <w:style w:type="paragraph" w:styleId="BalloonText">
    <w:name w:val="Balloon Text"/>
    <w:basedOn w:val="Normal"/>
    <w:link w:val="BalloonTextChar"/>
    <w:uiPriority w:val="99"/>
    <w:semiHidden/>
    <w:unhideWhenUsed/>
    <w:rsid w:val="00BE3F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F54"/>
    <w:rPr>
      <w:rFonts w:ascii="Tahoma" w:hAnsi="Tahoma" w:cs="Tahoma"/>
      <w:sz w:val="16"/>
      <w:szCs w:val="16"/>
    </w:rPr>
  </w:style>
  <w:style w:type="character" w:customStyle="1" w:styleId="UnresolvedMention2">
    <w:name w:val="Unresolved Mention2"/>
    <w:basedOn w:val="DefaultParagraphFont"/>
    <w:uiPriority w:val="99"/>
    <w:semiHidden/>
    <w:unhideWhenUsed/>
    <w:rsid w:val="001D2838"/>
    <w:rPr>
      <w:color w:val="605E5C"/>
      <w:shd w:val="clear" w:color="auto" w:fill="E1DFDD"/>
    </w:rPr>
  </w:style>
  <w:style w:type="character" w:styleId="FollowedHyperlink">
    <w:name w:val="FollowedHyperlink"/>
    <w:basedOn w:val="DefaultParagraphFont"/>
    <w:uiPriority w:val="99"/>
    <w:semiHidden/>
    <w:unhideWhenUsed/>
    <w:rsid w:val="001D2838"/>
    <w:rPr>
      <w:color w:val="954F72" w:themeColor="followedHyperlink"/>
      <w:u w:val="single"/>
    </w:rPr>
  </w:style>
  <w:style w:type="character" w:customStyle="1" w:styleId="UnresolvedMention3">
    <w:name w:val="Unresolved Mention3"/>
    <w:basedOn w:val="DefaultParagraphFont"/>
    <w:uiPriority w:val="99"/>
    <w:semiHidden/>
    <w:unhideWhenUsed/>
    <w:rsid w:val="00DB7380"/>
    <w:rPr>
      <w:color w:val="605E5C"/>
      <w:shd w:val="clear" w:color="auto" w:fill="E1DFDD"/>
    </w:rPr>
  </w:style>
  <w:style w:type="paragraph" w:styleId="PlainText">
    <w:name w:val="Plain Text"/>
    <w:basedOn w:val="Normal"/>
    <w:link w:val="PlainTextChar"/>
    <w:uiPriority w:val="99"/>
    <w:rsid w:val="00065F2E"/>
    <w:pPr>
      <w:spacing w:after="0" w:line="240" w:lineRule="auto"/>
    </w:pPr>
    <w:rPr>
      <w:szCs w:val="21"/>
    </w:rPr>
  </w:style>
  <w:style w:type="character" w:customStyle="1" w:styleId="PlainTextChar">
    <w:name w:val="Plain Text Char"/>
    <w:basedOn w:val="DefaultParagraphFont"/>
    <w:link w:val="PlainText"/>
    <w:uiPriority w:val="99"/>
    <w:rsid w:val="00065F2E"/>
    <w:rPr>
      <w:rFonts w:ascii="Calibri" w:hAnsi="Calibri"/>
      <w:szCs w:val="21"/>
    </w:rPr>
  </w:style>
  <w:style w:type="character" w:styleId="UnresolvedMention">
    <w:name w:val="Unresolved Mention"/>
    <w:basedOn w:val="DefaultParagraphFont"/>
    <w:uiPriority w:val="99"/>
    <w:semiHidden/>
    <w:unhideWhenUsed/>
    <w:rsid w:val="00660FDD"/>
    <w:rPr>
      <w:color w:val="605E5C"/>
      <w:shd w:val="clear" w:color="auto" w:fill="E1DFDD"/>
    </w:rPr>
  </w:style>
  <w:style w:type="paragraph" w:styleId="NormalWeb">
    <w:name w:val="Normal (Web)"/>
    <w:basedOn w:val="Normal"/>
    <w:uiPriority w:val="99"/>
    <w:unhideWhenUsed/>
    <w:rsid w:val="005C4590"/>
    <w:pPr>
      <w:spacing w:before="100" w:beforeAutospacing="1" w:after="100" w:afterAutospacing="1" w:line="240" w:lineRule="auto"/>
    </w:pPr>
  </w:style>
  <w:style w:type="paragraph" w:customStyle="1" w:styleId="gmail-m-433196647430020796msolistparagraph">
    <w:name w:val="gmail-m_-433196647430020796msolistparagraph"/>
    <w:basedOn w:val="Normal"/>
    <w:rsid w:val="00F530D7"/>
    <w:pPr>
      <w:spacing w:before="100" w:beforeAutospacing="1" w:after="100" w:afterAutospacing="1"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gmhra.com/meetinginfo.php" TargetMode="External"/><Relationship Id="rId5" Type="http://schemas.openxmlformats.org/officeDocument/2006/relationships/webSettings" Target="webSettings.xml"/><Relationship Id="rId10" Type="http://schemas.openxmlformats.org/officeDocument/2006/relationships/hyperlink" Target="https://rediscoveryourplay.com/speaking"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lVdwn5E4HBie6yNzTfCKOrJOuQ==">AMUW2mVAT0St0Qc5Joyo68y2gG7G2z9V4umaqwn2RCwn+lqAOjCK9mqAXDRIIt/nG7BNEWM7n5spsQXksCB+HDFZ8tGcyxEROH4s8iE4CJL7i3h6+LvZ7RUQyWFcwstLvrmUy312Qqfh5o/dJAqpDsoip6mfypv6xn2xcRcOcThsS7FLX/GOsys7vh25awOkED6MFgSxAeqbkmJZa1IvQ4OXlWafOWGGVii5DmnvsabRQ304AMKAEX2ZLFN8gijDnucYYylDGECkAfLzbjI62DvHFkuZmZdUScoyBGvOLP4sIicoRRQervixvbZ3F3YulUtqQcTUzQ/npUviLQCg6TDNx9TAHlzaWVXnXM2G52ugzoMVgvpQ4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2136</Characters>
  <Application>Microsoft Office Word</Application>
  <DocSecurity>4</DocSecurity>
  <Lines>70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Norman</dc:creator>
  <cp:lastModifiedBy>Sarah J. Butson</cp:lastModifiedBy>
  <cp:revision>2</cp:revision>
  <dcterms:created xsi:type="dcterms:W3CDTF">2022-05-11T23:11:00Z</dcterms:created>
  <dcterms:modified xsi:type="dcterms:W3CDTF">2022-05-11T23:11:00Z</dcterms:modified>
</cp:coreProperties>
</file>